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2D" w:rsidRDefault="00052B2D" w:rsidP="00E83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C9">
        <w:rPr>
          <w:rFonts w:ascii="Times New Roman" w:hAnsi="Times New Roman" w:cs="Times New Roman"/>
          <w:b/>
          <w:sz w:val="28"/>
          <w:szCs w:val="28"/>
        </w:rPr>
        <w:t>Учебная дисциплина «</w:t>
      </w:r>
      <w:r>
        <w:rPr>
          <w:rFonts w:ascii="Times New Roman" w:hAnsi="Times New Roman" w:cs="Times New Roman"/>
          <w:b/>
          <w:sz w:val="28"/>
          <w:szCs w:val="28"/>
        </w:rPr>
        <w:t>Линейная а</w:t>
      </w:r>
      <w:r w:rsidRPr="000308C9">
        <w:rPr>
          <w:rFonts w:ascii="Times New Roman" w:hAnsi="Times New Roman" w:cs="Times New Roman"/>
          <w:b/>
          <w:sz w:val="28"/>
          <w:szCs w:val="28"/>
        </w:rPr>
        <w:t>лгебра»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052B2D" w:rsidRPr="005A782E" w:rsidTr="00E839FD">
        <w:tc>
          <w:tcPr>
            <w:tcW w:w="3369" w:type="dxa"/>
          </w:tcPr>
          <w:p w:rsidR="00052B2D" w:rsidRDefault="00052B2D" w:rsidP="00E839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6202" w:type="dxa"/>
          </w:tcPr>
          <w:p w:rsidR="00741972" w:rsidRPr="005A782E" w:rsidRDefault="00741972" w:rsidP="00741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2E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высшего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8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A782E">
              <w:rPr>
                <w:rFonts w:ascii="Times New Roman" w:hAnsi="Times New Roman" w:cs="Times New Roman"/>
                <w:sz w:val="28"/>
                <w:szCs w:val="28"/>
              </w:rPr>
              <w:t xml:space="preserve"> ступен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052B2D" w:rsidRPr="005A782E" w:rsidRDefault="00052B2D" w:rsidP="00E83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A782E">
              <w:rPr>
                <w:rFonts w:ascii="Times New Roman" w:hAnsi="Times New Roman" w:cs="Times New Roman"/>
                <w:sz w:val="28"/>
                <w:szCs w:val="28"/>
              </w:rPr>
              <w:t>Специальность 1-02 05 01 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информатика</w:t>
            </w:r>
          </w:p>
          <w:p w:rsidR="00052B2D" w:rsidRPr="005A782E" w:rsidRDefault="00E839FD" w:rsidP="00E83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компонент: модуль</w:t>
            </w:r>
            <w:r w:rsidR="00052B2D" w:rsidRPr="005A782E">
              <w:rPr>
                <w:rFonts w:ascii="Times New Roman" w:hAnsi="Times New Roman" w:cs="Times New Roman"/>
                <w:sz w:val="28"/>
                <w:szCs w:val="28"/>
              </w:rPr>
              <w:t xml:space="preserve"> «Алгебра и теория чисел – 1»</w:t>
            </w:r>
          </w:p>
        </w:tc>
      </w:tr>
      <w:tr w:rsidR="00052B2D" w:rsidTr="00E839FD">
        <w:tc>
          <w:tcPr>
            <w:tcW w:w="3369" w:type="dxa"/>
          </w:tcPr>
          <w:p w:rsidR="00052B2D" w:rsidRDefault="00052B2D" w:rsidP="00E839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6202" w:type="dxa"/>
          </w:tcPr>
          <w:p w:rsidR="00052B2D" w:rsidRPr="005A782E" w:rsidRDefault="00052B2D" w:rsidP="00E83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5A782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Линейно зависимые и независимые системы векторов. </w:t>
            </w:r>
            <w:r w:rsidRPr="005A7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Матрицы и операции над ними. </w:t>
            </w:r>
            <w:r w:rsidRPr="005A782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Системы линейных алгебраических уравнений.  Обратные матрицы. Матричные уравнения.  Определитель матрицы и его свойства. Применение определителей. Линейные (евклидовые) пространства. Линейные операторы. Квадратичные формы. Диагонализация матриц</w:t>
            </w:r>
          </w:p>
        </w:tc>
      </w:tr>
      <w:tr w:rsidR="00052B2D" w:rsidTr="00E839FD">
        <w:tc>
          <w:tcPr>
            <w:tcW w:w="3369" w:type="dxa"/>
          </w:tcPr>
          <w:p w:rsidR="00052B2D" w:rsidRDefault="00052B2D" w:rsidP="00E839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компетенции, результаты обучения</w:t>
            </w:r>
          </w:p>
        </w:tc>
        <w:tc>
          <w:tcPr>
            <w:tcW w:w="6202" w:type="dxa"/>
          </w:tcPr>
          <w:p w:rsidR="00052B2D" w:rsidRPr="005A782E" w:rsidRDefault="00052B2D" w:rsidP="00E839FD">
            <w:pPr>
              <w:tabs>
                <w:tab w:val="left" w:pos="993"/>
              </w:tabs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782E">
              <w:rPr>
                <w:rFonts w:ascii="Times New Roman" w:hAnsi="Times New Roman" w:cs="Times New Roman"/>
                <w:sz w:val="28"/>
                <w:szCs w:val="28"/>
              </w:rPr>
              <w:t>Базовые профессиональные компетенции:</w:t>
            </w:r>
            <w:r w:rsidRPr="005A782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</w:t>
            </w:r>
            <w:r w:rsidRPr="005A782E">
              <w:rPr>
                <w:rFonts w:ascii="Times New Roman" w:eastAsia="Calibri" w:hAnsi="Times New Roman" w:cs="Times New Roman"/>
                <w:sz w:val="28"/>
                <w:szCs w:val="28"/>
              </w:rPr>
              <w:t>рименять в работе с обучающимися положения теории чисел и методы линейной алгебры для решения алге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браических задач</w:t>
            </w:r>
          </w:p>
          <w:p w:rsidR="00052B2D" w:rsidRPr="005A782E" w:rsidRDefault="00052B2D" w:rsidP="00E83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B2D" w:rsidTr="00E839FD">
        <w:tc>
          <w:tcPr>
            <w:tcW w:w="3369" w:type="dxa"/>
          </w:tcPr>
          <w:p w:rsidR="00052B2D" w:rsidRDefault="00052B2D" w:rsidP="00E839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6202" w:type="dxa"/>
          </w:tcPr>
          <w:p w:rsidR="00052B2D" w:rsidRPr="005A782E" w:rsidRDefault="00052B2D" w:rsidP="00E83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052B2D" w:rsidTr="00E839FD">
        <w:tc>
          <w:tcPr>
            <w:tcW w:w="3369" w:type="dxa"/>
          </w:tcPr>
          <w:p w:rsidR="00052B2D" w:rsidRDefault="00052B2D" w:rsidP="00E839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Трудоемкость</w:t>
            </w:r>
          </w:p>
        </w:tc>
        <w:tc>
          <w:tcPr>
            <w:tcW w:w="6202" w:type="dxa"/>
          </w:tcPr>
          <w:p w:rsidR="00052B2D" w:rsidRPr="005A782E" w:rsidRDefault="00052B2D" w:rsidP="00E83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61B">
              <w:rPr>
                <w:rFonts w:ascii="Times New Roman" w:hAnsi="Times New Roman" w:cs="Times New Roman"/>
                <w:sz w:val="28"/>
                <w:szCs w:val="28"/>
              </w:rPr>
              <w:t>3 зачетные единицы, 110 академических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61B">
              <w:rPr>
                <w:rFonts w:ascii="Times New Roman" w:hAnsi="Times New Roman" w:cs="Times New Roman"/>
                <w:sz w:val="28"/>
                <w:szCs w:val="28"/>
              </w:rPr>
              <w:t>(50 аудиторных, 60</w:t>
            </w:r>
            <w:r w:rsidR="00E839F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56661B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работа)</w:t>
            </w:r>
          </w:p>
        </w:tc>
      </w:tr>
      <w:tr w:rsidR="00052B2D" w:rsidTr="00E839FD">
        <w:tc>
          <w:tcPr>
            <w:tcW w:w="3369" w:type="dxa"/>
          </w:tcPr>
          <w:p w:rsidR="00052B2D" w:rsidRDefault="00052B2D" w:rsidP="00E839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Семестры, требования и формы промежуточной и текущей аттестации</w:t>
            </w:r>
          </w:p>
        </w:tc>
        <w:tc>
          <w:tcPr>
            <w:tcW w:w="6202" w:type="dxa"/>
          </w:tcPr>
          <w:p w:rsidR="00052B2D" w:rsidRPr="005A782E" w:rsidRDefault="00052B2D" w:rsidP="00E83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2E">
              <w:rPr>
                <w:rFonts w:ascii="Times New Roman" w:hAnsi="Times New Roman" w:cs="Times New Roman"/>
                <w:sz w:val="28"/>
                <w:szCs w:val="28"/>
              </w:rPr>
              <w:t>1 семестр: коллоквиум,</w:t>
            </w:r>
            <w:r w:rsidRPr="00797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82E">
              <w:rPr>
                <w:rFonts w:ascii="Times New Roman" w:hAnsi="Times New Roman" w:cs="Times New Roman"/>
                <w:sz w:val="28"/>
                <w:szCs w:val="28"/>
              </w:rPr>
              <w:t>контрольная работа, экзамен</w:t>
            </w:r>
          </w:p>
        </w:tc>
      </w:tr>
    </w:tbl>
    <w:p w:rsidR="00D67771" w:rsidRDefault="00D67771" w:rsidP="00E839FD">
      <w:pPr>
        <w:spacing w:after="0" w:line="240" w:lineRule="auto"/>
      </w:pPr>
    </w:p>
    <w:sectPr w:rsidR="00D6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2D"/>
    <w:rsid w:val="00052B2D"/>
    <w:rsid w:val="00523289"/>
    <w:rsid w:val="00741972"/>
    <w:rsid w:val="00D67771"/>
    <w:rsid w:val="00E8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JpSoft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USER320</cp:lastModifiedBy>
  <cp:revision>3</cp:revision>
  <dcterms:created xsi:type="dcterms:W3CDTF">2022-09-30T07:36:00Z</dcterms:created>
  <dcterms:modified xsi:type="dcterms:W3CDTF">2022-11-14T11:43:00Z</dcterms:modified>
</cp:coreProperties>
</file>